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86" w:rsidRDefault="00C36E86" w:rsidP="00C36E8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6E86" w:rsidRDefault="00C36E86" w:rsidP="00C36E8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6E86" w:rsidRDefault="00C36E86" w:rsidP="00C36E86">
      <w:pPr>
        <w:spacing w:after="0" w:line="330" w:lineRule="atLeast"/>
        <w:jc w:val="center"/>
        <w:textAlignment w:val="baseline"/>
      </w:pPr>
    </w:p>
    <w:p w:rsidR="00C24705" w:rsidRDefault="00C24705"/>
    <w:p w:rsidR="00C36E86" w:rsidRPr="0077276A" w:rsidRDefault="0077276A">
      <w:r>
        <w:t>Источник:</w:t>
      </w:r>
    </w:p>
    <w:p w:rsidR="00C36E86" w:rsidRDefault="0077276A">
      <w:hyperlink r:id="rId6" w:history="1">
        <w:r w:rsidR="00C36E86">
          <w:rPr>
            <w:rStyle w:val="Hyperlink"/>
          </w:rPr>
          <w:t xml:space="preserve">ПРОШУ ПОДДЕРЖАТЬ - Александр Никитич Севастьянов — </w:t>
        </w:r>
        <w:proofErr w:type="spellStart"/>
        <w:r w:rsidR="00C36E86">
          <w:rPr>
            <w:rStyle w:val="Hyperlink"/>
          </w:rPr>
          <w:t>LiveJournal</w:t>
        </w:r>
        <w:proofErr w:type="spellEnd"/>
      </w:hyperlink>
    </w:p>
    <w:p w:rsidR="00C36E86" w:rsidRDefault="0077276A">
      <w:r>
        <w:t xml:space="preserve">ПРОЕКТ </w:t>
      </w:r>
      <w:proofErr w:type="gramStart"/>
      <w:r>
        <w:t>БЫЛ</w:t>
      </w:r>
      <w:proofErr w:type="gramEnd"/>
      <w:r>
        <w:t xml:space="preserve"> ОТВЕРГНУТ ФЕДЕРАЛЬНЫМ СОБРАНИЕМ</w:t>
      </w:r>
    </w:p>
    <w:p w:rsidR="00C36E86" w:rsidRDefault="00C36E86" w:rsidP="00C36E86">
      <w:pPr>
        <w:shd w:val="clear" w:color="auto" w:fill="FFFFFF"/>
        <w:ind w:right="1950"/>
        <w:textAlignment w:val="baseline"/>
        <w:rPr>
          <w:rFonts w:ascii="Helvetica" w:hAnsi="Helvetica"/>
          <w:color w:val="000000"/>
          <w:sz w:val="58"/>
          <w:szCs w:val="58"/>
        </w:rPr>
      </w:pPr>
      <w:bookmarkStart w:id="0" w:name="_GoBack"/>
      <w:bookmarkEnd w:id="0"/>
    </w:p>
    <w:p w:rsidR="00C36E86" w:rsidRDefault="00C36E86" w:rsidP="00C36E86">
      <w:pPr>
        <w:shd w:val="clear" w:color="auto" w:fill="FFFFFF"/>
        <w:ind w:left="1008"/>
        <w:jc w:val="center"/>
        <w:textAlignment w:val="baseline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16280" cy="948690"/>
            <wp:effectExtent l="0" t="0" r="7620" b="3810"/>
            <wp:docPr id="4" name="Picture 4" descr="https://l-userpic.livejournal.com/108884751/3568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-userpic.livejournal.com/108884751/35686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6" w:rsidRDefault="00C36E86" w:rsidP="00C36E86">
      <w:pPr>
        <w:shd w:val="clear" w:color="auto" w:fill="FFFFFF"/>
        <w:ind w:left="720"/>
        <w:jc w:val="center"/>
        <w:textAlignment w:val="baseline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b/>
          <w:bCs/>
          <w:noProof/>
          <w:color w:val="3B71C2"/>
          <w:sz w:val="17"/>
          <w:szCs w:val="1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angle 3" descr="https://l-stat.livejournal.net/img/userinfo_v8.svg?v=17080?v=577">
                  <a:hlinkClick xmlns:a="http://schemas.openxmlformats.org/drawingml/2006/main" r:id="rId8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l-stat.livejournal.net/img/userinfo_v8.svg?v=17080?v=577" href="https://a-sevastianov.livejournal.com/profile" target="&quot;_self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9" w:tgtFrame="_self" w:history="1">
        <w:proofErr w:type="spellStart"/>
        <w:r>
          <w:rPr>
            <w:rStyle w:val="Hyperlink"/>
            <w:rFonts w:ascii="Helvetica" w:hAnsi="Helvetica"/>
            <w:b/>
            <w:bCs/>
            <w:color w:val="3B71C2"/>
            <w:sz w:val="17"/>
            <w:szCs w:val="17"/>
            <w:bdr w:val="none" w:sz="0" w:space="0" w:color="auto" w:frame="1"/>
          </w:rPr>
          <w:t>a_sevastianov</w:t>
        </w:r>
        <w:proofErr w:type="spellEnd"/>
      </w:hyperlink>
    </w:p>
    <w:p w:rsidR="00C36E86" w:rsidRDefault="00C36E86" w:rsidP="00C36E86">
      <w:pPr>
        <w:shd w:val="clear" w:color="auto" w:fill="FFFFFF"/>
        <w:spacing w:after="72"/>
        <w:ind w:left="720"/>
        <w:jc w:val="center"/>
        <w:textAlignment w:val="baseline"/>
        <w:rPr>
          <w:rFonts w:ascii="Helvetica" w:hAnsi="Helvetica"/>
          <w:color w:val="A92242"/>
          <w:sz w:val="17"/>
          <w:szCs w:val="17"/>
        </w:rPr>
      </w:pPr>
      <w:proofErr w:type="spellStart"/>
      <w:r>
        <w:rPr>
          <w:rFonts w:ascii="Helvetica" w:hAnsi="Helvetica"/>
          <w:color w:val="A92242"/>
          <w:sz w:val="17"/>
          <w:szCs w:val="17"/>
        </w:rPr>
        <w:t>January</w:t>
      </w:r>
      <w:proofErr w:type="spellEnd"/>
      <w:r>
        <w:rPr>
          <w:rFonts w:ascii="Helvetica" w:hAnsi="Helvetica"/>
          <w:color w:val="A92242"/>
          <w:sz w:val="17"/>
          <w:szCs w:val="17"/>
        </w:rPr>
        <w:t xml:space="preserve"> 11th, 2014</w:t>
      </w:r>
    </w:p>
    <w:p w:rsidR="00C36E86" w:rsidRDefault="00C36E86" w:rsidP="00C36E86">
      <w:pPr>
        <w:shd w:val="clear" w:color="auto" w:fill="FFFFFF"/>
        <w:spacing w:after="0"/>
        <w:ind w:left="720"/>
        <w:jc w:val="center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По инициативе Дискуссионного клуба НОД я отправил к ним на сайт два законопроекта: "О разделенном положении русского, осетинского и лезгинского народов и их праве на воссоединение" и "О русском народе", разработанные на рубеже 1990-2000-х гг. Цель - собрать 100.000 подписей и заставить ГД РФ рассмотреть законопроекты. Первый законопроект прост и понятен. Второй размещаю ниже. Считаю его правильным и важным, прошу поддержать.</w:t>
      </w: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br/>
        <w:t>КОНСТИТУЦИОННЫЙ ФЕДЕРАЛЬНЫЙ ЗАКОН</w:t>
      </w:r>
    </w:p>
    <w:p w:rsidR="00C36E86" w:rsidRDefault="00C36E86" w:rsidP="00C36E86">
      <w:pPr>
        <w:shd w:val="clear" w:color="auto" w:fill="FFFFFF"/>
        <w:ind w:left="720"/>
        <w:jc w:val="center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(ПРОЕКТ)</w:t>
      </w:r>
    </w:p>
    <w:p w:rsidR="00C36E86" w:rsidRDefault="00C36E86" w:rsidP="00C36E86">
      <w:pPr>
        <w:shd w:val="clear" w:color="auto" w:fill="FFFFFF"/>
        <w:ind w:left="720"/>
        <w:jc w:val="center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«О РУССКОМ НАРОДЕ»</w:t>
      </w:r>
    </w:p>
    <w:p w:rsidR="00C36E86" w:rsidRDefault="00C36E86" w:rsidP="00C36E86">
      <w:pPr>
        <w:shd w:val="clear" w:color="auto" w:fill="FFFFFF"/>
        <w:ind w:left="720" w:firstLine="709"/>
        <w:jc w:val="right"/>
        <w:textAlignment w:val="baseline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i/>
          <w:iCs/>
          <w:color w:val="000000"/>
          <w:sz w:val="20"/>
          <w:szCs w:val="20"/>
          <w:bdr w:val="none" w:sz="0" w:space="0" w:color="auto" w:frame="1"/>
        </w:rPr>
        <w:t>Подготовлен</w:t>
      </w:r>
      <w:proofErr w:type="gramEnd"/>
      <w:r>
        <w:rPr>
          <w:rFonts w:ascii="Helvetica" w:hAnsi="Helvetica"/>
          <w:i/>
          <w:iCs/>
          <w:color w:val="000000"/>
          <w:sz w:val="20"/>
          <w:szCs w:val="20"/>
          <w:bdr w:val="none" w:sz="0" w:space="0" w:color="auto" w:frame="1"/>
        </w:rPr>
        <w:t xml:space="preserve"> при участии представителей</w:t>
      </w:r>
    </w:p>
    <w:p w:rsidR="00C36E86" w:rsidRDefault="00C36E86" w:rsidP="00C36E86">
      <w:pPr>
        <w:shd w:val="clear" w:color="auto" w:fill="FFFFFF"/>
        <w:ind w:left="720" w:firstLine="709"/>
        <w:jc w:val="right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  <w:bdr w:val="none" w:sz="0" w:space="0" w:color="auto" w:frame="1"/>
        </w:rPr>
        <w:t>Международного общества по правам человека</w:t>
      </w:r>
    </w:p>
    <w:p w:rsidR="00C36E86" w:rsidRDefault="00C36E86" w:rsidP="00C36E86">
      <w:pPr>
        <w:shd w:val="clear" w:color="auto" w:fill="FFFFFF"/>
        <w:ind w:left="720" w:firstLine="709"/>
        <w:jc w:val="right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  <w:bdr w:val="none" w:sz="0" w:space="0" w:color="auto" w:frame="1"/>
        </w:rPr>
        <w:t xml:space="preserve">и </w:t>
      </w:r>
      <w:proofErr w:type="gramStart"/>
      <w:r>
        <w:rPr>
          <w:rFonts w:ascii="Helvetica" w:hAnsi="Helvetica"/>
          <w:i/>
          <w:iCs/>
          <w:color w:val="000000"/>
          <w:sz w:val="20"/>
          <w:szCs w:val="20"/>
          <w:bdr w:val="none" w:sz="0" w:space="0" w:color="auto" w:frame="1"/>
        </w:rPr>
        <w:t>принят</w:t>
      </w:r>
      <w:proofErr w:type="gramEnd"/>
      <w:r>
        <w:rPr>
          <w:rFonts w:ascii="Helvetica" w:hAnsi="Helvetica"/>
          <w:i/>
          <w:iCs/>
          <w:color w:val="000000"/>
          <w:sz w:val="20"/>
          <w:szCs w:val="20"/>
          <w:bdr w:val="none" w:sz="0" w:space="0" w:color="auto" w:frame="1"/>
        </w:rPr>
        <w:t xml:space="preserve"> 25 марта 2001 г. на совещании</w:t>
      </w:r>
    </w:p>
    <w:p w:rsidR="00C36E86" w:rsidRDefault="00C36E86" w:rsidP="00C36E86">
      <w:pPr>
        <w:shd w:val="clear" w:color="auto" w:fill="FFFFFF"/>
        <w:ind w:left="720" w:firstLine="709"/>
        <w:jc w:val="right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  <w:bdr w:val="none" w:sz="0" w:space="0" w:color="auto" w:frame="1"/>
        </w:rPr>
        <w:t>лидеров русских общественных организаций.</w:t>
      </w:r>
    </w:p>
    <w:p w:rsidR="00C36E86" w:rsidRDefault="00C36E86" w:rsidP="00C36E86">
      <w:pPr>
        <w:shd w:val="clear" w:color="auto" w:fill="FFFFFF"/>
        <w:ind w:left="720"/>
        <w:jc w:val="right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НАСТОЯЩИЙ конституционный федеральный закон обеспечивает решение этнических проблем русского народа, к каковым сегодня относятся, в первую очередь, </w:t>
      </w:r>
      <w:proofErr w:type="gramStart"/>
      <w:r>
        <w:rPr>
          <w:rFonts w:ascii="Helvetica" w:hAnsi="Helvetica"/>
          <w:color w:val="000000"/>
          <w:sz w:val="20"/>
          <w:szCs w:val="20"/>
        </w:rPr>
        <w:t>следующие</w:t>
      </w:r>
      <w:proofErr w:type="gramEnd"/>
      <w:r>
        <w:rPr>
          <w:rFonts w:ascii="Helvetica" w:hAnsi="Helvetica"/>
          <w:color w:val="000000"/>
          <w:sz w:val="20"/>
          <w:szCs w:val="20"/>
        </w:rPr>
        <w:t>:</w:t>
      </w:r>
    </w:p>
    <w:p w:rsidR="00C36E86" w:rsidRDefault="00C36E86" w:rsidP="00C36E86">
      <w:pPr>
        <w:shd w:val="clear" w:color="auto" w:fill="FFFFFF"/>
        <w:spacing w:after="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– признание, в соответствии с международными стандартами, России – мононациональной страной русского народа, составляющего абсолютное большинство её населения;</w:t>
      </w:r>
    </w:p>
    <w:p w:rsidR="00C36E86" w:rsidRDefault="00C36E86" w:rsidP="00C36E86">
      <w:pPr>
        <w:shd w:val="clear" w:color="auto" w:fill="FFFFFF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– признание и законодательное утверждение исторической роли и фактического значения русского народа как единственного государствообразующего народа (нации) России. Русские – не только создатели России, но и единственная нация, без которой Россия не могла бы существовать в виде единого государства в её настоящих границах;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– признание права русского народа на национально-пропорциональное представительство во всех органах государственной власти и местного самоуправления России;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– признание права на воссоединение единой русской нации, оказавшейся в разделённом положении;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– признание факта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этнодемографической</w:t>
      </w:r>
      <w:proofErr w:type="spellEnd"/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катастрофы русского народа и законодательное утверждение мер, направленных против депопуляции его как государствообразующего народа;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– сохранение и укрепление этнического единства русского народа и всех исторических и культурно-языковых факторов, способствующих этому;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– запрещение русофобии во всех её проявлениях, защита человеческих и гражданских прав русских людей в любой точке земного шара;</w:t>
      </w:r>
    </w:p>
    <w:p w:rsidR="00C36E86" w:rsidRDefault="00C36E86" w:rsidP="00C36E86">
      <w:pPr>
        <w:shd w:val="clear" w:color="auto" w:fill="FFFFFF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– преодоление последствий геноцида русского народа.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1. Сфера действия настоящего Закона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Закон подтверждает и закрепляет историческую роль и фактическое значение русского народа как единственного государствообразующего народа (нации) России. Закон регулирует на данном основании отношение органов государственной власти России и субъектов Российской Федерации к русскому народу.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2. Основные понятия, используемые в настоящем Законе</w:t>
      </w:r>
    </w:p>
    <w:p w:rsidR="00C36E86" w:rsidRDefault="00C36E86" w:rsidP="00C36E86">
      <w:pPr>
        <w:shd w:val="clear" w:color="auto" w:fill="FFFFFF"/>
        <w:spacing w:after="36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 настоящем Законе используются следующие основные понятия: нация; русская нация (русские); русская диаспора за рубежом; государствообразующий народ (нация); мононациональная страна; Общественно-государственный Комитет по проблемам русского народа; русская общественная организация; двойная национальная идентичность.</w:t>
      </w:r>
    </w:p>
    <w:p w:rsidR="00C36E86" w:rsidRDefault="00C36E86" w:rsidP="00C36E86">
      <w:pPr>
        <w:shd w:val="clear" w:color="auto" w:fill="FFFFFF"/>
        <w:spacing w:after="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Нация</w:t>
      </w:r>
      <w:r>
        <w:rPr>
          <w:rFonts w:ascii="Helvetica" w:hAnsi="Helvetica"/>
          <w:color w:val="000000"/>
          <w:sz w:val="20"/>
          <w:szCs w:val="20"/>
        </w:rPr>
        <w:t> – фаза развития этноса, в которой он обретает суверенность и государственность. Государствообразующий народ и нация – синонимы.</w:t>
      </w:r>
    </w:p>
    <w:p w:rsidR="00C36E86" w:rsidRDefault="00C36E86" w:rsidP="00C36E86">
      <w:pPr>
        <w:shd w:val="clear" w:color="auto" w:fill="FFFFFF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Русская нация (русские).</w:t>
      </w:r>
    </w:p>
    <w:p w:rsidR="00C36E86" w:rsidRDefault="00C36E86" w:rsidP="00C36E86">
      <w:pPr>
        <w:shd w:val="clear" w:color="auto" w:fill="FFFFFF"/>
        <w:spacing w:after="36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Русской нацией признается единая совокупность людей, имеющих русскую этническую принадлежность.</w:t>
      </w:r>
    </w:p>
    <w:p w:rsidR="00C36E86" w:rsidRDefault="00C36E86" w:rsidP="00C36E86">
      <w:pPr>
        <w:shd w:val="clear" w:color="auto" w:fill="FFFFFF"/>
        <w:spacing w:after="0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Русская этническая принадлежность подтверждается её закреплением в документах, удостоверяющих личность. Либо, если лицо является несовершеннолетним, в документах, удостоверяющих личность одного из родителей. Либо на основании заявления лица, владеющего русским языком и имеющего не менее одного документально подтверждённого русского предка во втором колене, о своей национальности, которое совершается в установленном федеральным законом порядке.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Право на признание себя русскими имеют также лица русского происхождения, которые сами или их предки до третьего колена подверглись насильственной денационализации в результате национальных конфликтов или государственной политики СССР и его предшественников в 1917-1991 гг. и за пределами России с 1991 г.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Не могут быть признаны русскими лица, имеющие одного русского родителя, но при этом не могущие иметь двойную национальную идентичность в силу национального происхождения второго из родителей согласно законам, установлениям и традициям народа этого родителя.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Русскую нацию составляют русские, являющиеся гражданами России и русские, не являющиеся гражданами России, постоянно или временно проживающие за границей, как имеющие иностранное гражданство, так и лица без гражданства.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Понятия «русская нация» и «русский народ» равнозначны.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Русская диаспора за рубежом</w:t>
      </w:r>
      <w:r>
        <w:rPr>
          <w:rFonts w:ascii="Arial" w:hAnsi="Arial" w:cs="Arial"/>
          <w:color w:val="000000"/>
          <w:bdr w:val="none" w:sz="0" w:space="0" w:color="auto" w:frame="1"/>
        </w:rPr>
        <w:t> – представители русской нации (граждане России, иностранных государств и лица без гражданства), проживающие постоянно за пределами России.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Государствообразующий народ (нация)</w:t>
      </w:r>
      <w:r>
        <w:rPr>
          <w:rFonts w:ascii="Arial" w:hAnsi="Arial" w:cs="Arial"/>
          <w:color w:val="000000"/>
          <w:bdr w:val="none" w:sz="0" w:space="0" w:color="auto" w:frame="1"/>
        </w:rPr>
        <w:t> – народ, соответствующий одновременно всем нижеуказанным критериям: 1) исторически создавший то или иное государство, 2) составляющий абсолютное большинство его населения, 3) являющийся его этнополитической основой и скрепой, 4) язык которого является государственным языком данного государства.</w:t>
      </w:r>
    </w:p>
    <w:p w:rsidR="00C36E86" w:rsidRDefault="00C36E86" w:rsidP="00C36E86">
      <w:pPr>
        <w:pStyle w:val="Heading1"/>
        <w:shd w:val="clear" w:color="auto" w:fill="FFFFFF"/>
        <w:spacing w:before="0"/>
        <w:ind w:left="720" w:firstLine="708"/>
        <w:textAlignment w:val="baseline"/>
        <w:rPr>
          <w:rFonts w:ascii="Helvetica" w:hAnsi="Helvetica"/>
          <w:b w:val="0"/>
          <w:bCs w:val="0"/>
          <w:color w:val="000000"/>
          <w:sz w:val="40"/>
          <w:szCs w:val="40"/>
        </w:rPr>
      </w:pPr>
      <w:r>
        <w:rPr>
          <w:rFonts w:ascii="Helvetica" w:hAnsi="Helvetica"/>
          <w:b w:val="0"/>
          <w:bCs w:val="0"/>
          <w:color w:val="000000"/>
          <w:sz w:val="40"/>
          <w:szCs w:val="40"/>
        </w:rPr>
        <w:t>Мононациональная страна </w:t>
      </w:r>
      <w:r>
        <w:rPr>
          <w:rFonts w:ascii="Helvetica" w:hAnsi="Helvetica"/>
          <w:b w:val="0"/>
          <w:bCs w:val="0"/>
          <w:color w:val="000000"/>
          <w:sz w:val="39"/>
          <w:szCs w:val="39"/>
          <w:bdr w:val="none" w:sz="0" w:space="0" w:color="auto" w:frame="1"/>
        </w:rPr>
        <w:t xml:space="preserve">– страна, абсолютное большинство населения которой (не менее 67%) принадлежит к одной национальности. Федеративное устройство страны и/или ее </w:t>
      </w:r>
      <w:proofErr w:type="spellStart"/>
      <w:r>
        <w:rPr>
          <w:rFonts w:ascii="Helvetica" w:hAnsi="Helvetica"/>
          <w:b w:val="0"/>
          <w:bCs w:val="0"/>
          <w:color w:val="000000"/>
          <w:sz w:val="39"/>
          <w:szCs w:val="39"/>
          <w:bdr w:val="none" w:sz="0" w:space="0" w:color="auto" w:frame="1"/>
        </w:rPr>
        <w:t>полиэтничность</w:t>
      </w:r>
      <w:proofErr w:type="spellEnd"/>
      <w:r>
        <w:rPr>
          <w:rFonts w:ascii="Helvetica" w:hAnsi="Helvetica"/>
          <w:b w:val="0"/>
          <w:bCs w:val="0"/>
          <w:color w:val="000000"/>
          <w:sz w:val="39"/>
          <w:szCs w:val="39"/>
          <w:bdr w:val="none" w:sz="0" w:space="0" w:color="auto" w:frame="1"/>
        </w:rPr>
        <w:t xml:space="preserve"> не противоречат её мононациональному статусу.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Общественно-государственный Комитет по проблемам русского народа (его филиалы в субъектах Российской Федерации) </w:t>
      </w:r>
      <w:r>
        <w:rPr>
          <w:rFonts w:ascii="Arial" w:hAnsi="Arial" w:cs="Arial"/>
          <w:color w:val="000000"/>
          <w:bdr w:val="none" w:sz="0" w:space="0" w:color="auto" w:frame="1"/>
        </w:rPr>
        <w:t>создается при Президенте России в течение месяца со дня вступления в силу настоящего закона. Квалифицированное большинство Комитета должно состоять из представителей русских общественных организаций.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Русская общественная организация</w:t>
      </w:r>
      <w:r>
        <w:rPr>
          <w:rFonts w:ascii="Arial" w:hAnsi="Arial" w:cs="Arial"/>
          <w:color w:val="000000"/>
          <w:bdr w:val="none" w:sz="0" w:space="0" w:color="auto" w:frame="1"/>
        </w:rPr>
        <w:t> – общественная организация, состоящая из лиц русской национальности и имеющая уставные цели и задачи, направленные на решение культурных, социальных и политических проблем русской нации.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Двойная национальная идентичность 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– принадлежность личности к двум или более этническим общностям в силу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разнонационального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происхождения её родителей, создающая для данной личности возможность выбора собственной национальности. В случае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если законы, установления и традиции этноса одного из родителей однозначно устанавливают национальную преемственность по линии данного родителя, возможность выбора ограничивается и личность объективно лишается двойной идентичности.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3. Принадлежность к русской нации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Русскими признаются граждане России, граждане ино</w:t>
      </w:r>
      <w:r>
        <w:rPr>
          <w:rFonts w:ascii="Arial" w:hAnsi="Arial" w:cs="Arial"/>
          <w:color w:val="000000"/>
          <w:bdr w:val="none" w:sz="0" w:space="0" w:color="auto" w:frame="1"/>
        </w:rPr>
        <w:softHyphen/>
        <w:t>странного государства, а также лица без гражданства, соответствующие определению, приведённому в ст.2.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4. Русская нация в России</w:t>
      </w:r>
    </w:p>
    <w:p w:rsidR="00C36E86" w:rsidRDefault="00C36E86" w:rsidP="00C36E86">
      <w:pPr>
        <w:shd w:val="clear" w:color="auto" w:fill="FFFFFF"/>
        <w:spacing w:after="36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Русская нация признается коренной, титульной и единственной государствообразующей на всей территории России.</w:t>
      </w:r>
    </w:p>
    <w:p w:rsidR="00C36E86" w:rsidRDefault="00C36E86" w:rsidP="00C36E86">
      <w:pPr>
        <w:shd w:val="clear" w:color="auto" w:fill="FFFFFF"/>
        <w:spacing w:after="36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Потребности и интересы русского народа подлежат отражению в федеральных целевых и региональных программах, должны постоянно учитываться в политической, экономической и культурной жизни республик и автономных образований России.</w:t>
      </w:r>
    </w:p>
    <w:p w:rsidR="00C36E86" w:rsidRDefault="00C36E86" w:rsidP="00C36E86">
      <w:pPr>
        <w:shd w:val="clear" w:color="auto" w:fill="FFFFFF"/>
        <w:spacing w:after="36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Земля и другие природные ресурсы всей России используются и охраняются как основа жизни и деятельности государствообразующего русского народа.</w:t>
      </w:r>
    </w:p>
    <w:p w:rsidR="00C36E86" w:rsidRDefault="00C36E86" w:rsidP="00C36E86">
      <w:pPr>
        <w:shd w:val="clear" w:color="auto" w:fill="FFFFFF"/>
        <w:spacing w:after="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Статья 5. Россия – мононациональная страна русской нации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Русские составляют абсолютное большинство населения России. Поэтому Россия является мононациональной страной русской нации в соответствии с общепринятыми нормами и принципами международного права.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6. О разделённом положении русской нации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Настоящим законом признаётся, что единая русская нация оказалась в результате неблагоприятных исторических обстоятельств в разделённом положении. Она имеет право на воссоединение мирным путем и в соответствии с нормами международного права. Правовые обстоятельства, вытекающие из данного признания, регулируются федеральным законом «О разделённом положении русской нации».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Признается право русских по происхождению людей на гражданство России вне зависимости от места постоянного жительства; процедура получения российского гражданства русскими по происхождению людьми должна иметь заявительный, а не разрешительный характер.</w:t>
      </w:r>
    </w:p>
    <w:p w:rsidR="00C36E86" w:rsidRDefault="00C36E86" w:rsidP="00C36E86">
      <w:pPr>
        <w:shd w:val="clear" w:color="auto" w:fill="FFFFFF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Статья 7. Государственная политика России в отношении русской диаспоры за рубежом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Русские, проживающие за пределами России, имеют неотъемлемое право на поддержку государством их стремления сохранить этническую самобытность или вернуться на историческую Родину.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Органы государственной власти России и субъектов Российской Федерации обязаны поддерживать деятельность русских национально-культурных автономий, общественных объединений, юридических и физических лиц, способствующую обустройству русских, возвращающихся из мест постоянного проживания за рубежом в Россию.</w:t>
      </w:r>
      <w:proofErr w:type="gramEnd"/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Дискриминация граждан русской национальности, проживающих за ру</w:t>
      </w:r>
      <w:r>
        <w:rPr>
          <w:rFonts w:ascii="Helvetica" w:hAnsi="Helvetica"/>
          <w:color w:val="000000"/>
          <w:sz w:val="20"/>
          <w:szCs w:val="20"/>
        </w:rPr>
        <w:softHyphen/>
        <w:t>бежом, должна стать основанием для пересмотра политики России в отношении иностранного государства, в котором такая дискриминация имеет место. В этих случаях Правительство России обязано (по представлению Общественно-государственного Комитета по проблемам русского народа, ведущего непрерывный мониторинг проблемы и ежеквартально издающего соответствующие отчеты) принять все необходимые меры, направленные на защиту прав русского населе</w:t>
      </w:r>
      <w:r>
        <w:rPr>
          <w:rFonts w:ascii="Helvetica" w:hAnsi="Helvetica"/>
          <w:color w:val="000000"/>
          <w:sz w:val="20"/>
          <w:szCs w:val="20"/>
        </w:rPr>
        <w:softHyphen/>
        <w:t>ния.</w:t>
      </w:r>
    </w:p>
    <w:p w:rsidR="00C36E86" w:rsidRDefault="00C36E86" w:rsidP="00C36E86">
      <w:pPr>
        <w:shd w:val="clear" w:color="auto" w:fill="FFFFFF"/>
        <w:spacing w:after="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 xml:space="preserve">Статья 8. О поддержании роста удельного </w:t>
      </w:r>
      <w:proofErr w:type="spellStart"/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этнодемографического</w:t>
      </w:r>
      <w:proofErr w:type="spellEnd"/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 xml:space="preserve"> веса русской нации в составе населения России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Россия в лице всех </w:t>
      </w:r>
      <w:proofErr w:type="gramStart"/>
      <w:r>
        <w:rPr>
          <w:rFonts w:ascii="Helvetica" w:hAnsi="Helvetica"/>
          <w:color w:val="000000"/>
          <w:sz w:val="20"/>
          <w:szCs w:val="20"/>
        </w:rPr>
        <w:t>ветвей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как центральной власти, так и власти в субъектах Российской Федерации принимает все меры к увеличению рождаемости русских как государствообразующей нации, максимально используя свои финансовые, организационные и пропагандистские возможности. Общественный Комитет по проблемам русского народа является ответственным за исполнение данной статьи Закона и пользуется приоритетной поддержкой всех ветвей власти. Основная задача Комитета – обеспечить рост абсолютной и относительной численности русского народа.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9. Русская культура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Органы государственной власти России и субъектов Российской Федерации осуществляют поддержку русской культуры как базового фактора сохранения и развития национального самосознания русского народа, играющего основную интегрирующую роль в сохранении единого цивилизационного пространства в полиэтническом, но мононациональном Российском государстве. Указанные органы поддерживают русские народные художественные промыслы – уникальное явление мирового культурного наследия, оказывают содействие русским национально-культурным автономиям всех уровней.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10. Русский язык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Органы государственной власти России и субъектов Российской Федерации осуществляют меры по восстановлению, сохранению и разви</w:t>
      </w:r>
      <w:r>
        <w:rPr>
          <w:rFonts w:ascii="Helvetica" w:hAnsi="Helvetica"/>
          <w:color w:val="000000"/>
          <w:sz w:val="20"/>
          <w:szCs w:val="20"/>
        </w:rPr>
        <w:softHyphen/>
        <w:t>тию русского языка – государственного языка России, важней</w:t>
      </w:r>
      <w:r>
        <w:rPr>
          <w:rFonts w:ascii="Helvetica" w:hAnsi="Helvetica"/>
          <w:color w:val="000000"/>
          <w:sz w:val="20"/>
          <w:szCs w:val="20"/>
        </w:rPr>
        <w:softHyphen/>
        <w:t>шего средства межнационального общения.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 органах государственной власти, органах местного самоуправления, государственных учреждениях всех уровней употребление русского языка обязательно.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Знание русского языка является необходимым и достаточным условием для осуществления избирательного права граждан на выборах в органы власти всех уровней.</w:t>
      </w:r>
    </w:p>
    <w:p w:rsidR="00C36E86" w:rsidRDefault="00C36E86" w:rsidP="00C36E86">
      <w:pPr>
        <w:shd w:val="clear" w:color="auto" w:fill="FFFFFF"/>
        <w:spacing w:after="360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Органы государственной власти России и субъектов Российской Федерации принимают все меры для поддержки русского языка в странах СНГ и Прибалтики и содействуют его признанию в этих странах в качестве дополнительного государственного языка.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11. Русское национальное образование и воспитание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Органы государственной власти России и субъектов Российской Федерации осуществляют меры по созданию и развитию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детских дошкольных учреждений, средних учебных заведений с углублённым изучением русского языка, литературы, истории и культуры – системы национального воспитания и образования.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Государство гарантирует и обеспечивает русским детям право на образование на русском языке на всех уровнях и на всей территории России.</w:t>
      </w:r>
    </w:p>
    <w:p w:rsidR="00C36E86" w:rsidRDefault="00C36E86" w:rsidP="00C36E86">
      <w:pPr>
        <w:shd w:val="clear" w:color="auto" w:fill="FFFFFF"/>
        <w:ind w:left="720" w:firstLine="709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Статья 12. О русофобии</w:t>
      </w:r>
    </w:p>
    <w:p w:rsidR="00C36E86" w:rsidRDefault="00C36E86" w:rsidP="00C36E86">
      <w:pPr>
        <w:shd w:val="clear" w:color="auto" w:fill="FFFFFF"/>
        <w:spacing w:after="36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Русофобия есть публичное выражение неприязни и неуважения к русским. Она квалифицируется как возбуждение национальной вражды, является преступлением против государства и преследуется в уголовном порядке.</w:t>
      </w:r>
    </w:p>
    <w:p w:rsidR="00C36E86" w:rsidRDefault="00C36E86" w:rsidP="00C36E86">
      <w:pPr>
        <w:shd w:val="clear" w:color="auto" w:fill="FFFFFF"/>
        <w:spacing w:after="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Статья 13. О геноциде русского народа и преодолении его последствий</w:t>
      </w:r>
    </w:p>
    <w:p w:rsidR="00C36E86" w:rsidRDefault="00C36E86" w:rsidP="00C36E86">
      <w:pPr>
        <w:shd w:val="clear" w:color="auto" w:fill="FFFFFF"/>
        <w:spacing w:after="360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Настоящим законом признается факт геноцида по отношению к русскому народу. Правительству России предписывается в месячный срок со дня вступления в силу настоящего закона создать при Общественно-государственном Комитете по проблемам русского народа Чрезвычайную государственную комиссию (ЧГК) по расследованию фактов геноцида русского народа и преодолению его последствий. В ЧГК должны, наряду с официальными представителями министерств и ведомств, войти выборные представители русских общественных организаций.</w:t>
      </w:r>
    </w:p>
    <w:p w:rsidR="00C36E86" w:rsidRDefault="00C36E86" w:rsidP="00C36E86">
      <w:pPr>
        <w:pStyle w:val="Heading2"/>
        <w:shd w:val="clear" w:color="auto" w:fill="FFFFFF"/>
        <w:spacing w:before="360" w:beforeAutospacing="0" w:after="12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14. О национально-пропорциональном представительстве русского народа в субъектах Российской Федерации</w:t>
      </w:r>
    </w:p>
    <w:p w:rsidR="00C36E86" w:rsidRDefault="00C36E86" w:rsidP="00C36E86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  <w:sz w:val="35"/>
          <w:szCs w:val="35"/>
          <w:bdr w:val="none" w:sz="0" w:space="0" w:color="auto" w:frame="1"/>
        </w:rPr>
        <w:t>          Русский народ как государствообразующий должен иметь во всех органах государственной власти и органах местного самоуправления Российской Федерации квоты, соответствующие его удельному весу в составе населения соответствующей административно-территориальной единицы.</w:t>
      </w:r>
    </w:p>
    <w:p w:rsidR="00C36E86" w:rsidRDefault="00C36E86" w:rsidP="00C36E86">
      <w:pPr>
        <w:pStyle w:val="Heading2"/>
        <w:shd w:val="clear" w:color="auto" w:fill="FFFFFF"/>
        <w:spacing w:before="0" w:beforeAutospacing="0" w:after="0" w:afterAutospacing="0"/>
        <w:ind w:left="720" w:firstLine="708"/>
        <w:textAlignment w:val="baseline"/>
        <w:rPr>
          <w:rFonts w:ascii="Helvetica" w:hAnsi="Helvetica"/>
          <w:b w:val="0"/>
          <w:bCs w:val="0"/>
          <w:color w:val="000000"/>
        </w:rPr>
      </w:pPr>
      <w:r>
        <w:rPr>
          <w:rFonts w:ascii="Helvetica" w:hAnsi="Helvetica"/>
          <w:b w:val="0"/>
          <w:bCs w:val="0"/>
          <w:color w:val="000000"/>
        </w:rPr>
        <w:t>Статья 15. Заключительные положения</w:t>
      </w:r>
    </w:p>
    <w:p w:rsidR="00C36E86" w:rsidRDefault="00C36E86" w:rsidP="00C36E86">
      <w:pPr>
        <w:shd w:val="clear" w:color="auto" w:fill="FFFFFF"/>
        <w:ind w:left="720" w:firstLine="709"/>
        <w:jc w:val="both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Настоящий Федеральный Закон вступает в силу со дня его официального опубликования.</w:t>
      </w:r>
    </w:p>
    <w:p w:rsidR="00C36E86" w:rsidRDefault="00C36E86" w:rsidP="00C36E86">
      <w:pPr>
        <w:shd w:val="clear" w:color="auto" w:fill="FFFFFF"/>
        <w:ind w:left="720"/>
        <w:jc w:val="right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«Национальная газета» №№ 4-5(42-43) за 2001 г.</w:t>
      </w:r>
    </w:p>
    <w:p w:rsidR="00C36E86" w:rsidRDefault="00C36E86"/>
    <w:sectPr w:rsidR="00C3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8D1"/>
    <w:multiLevelType w:val="multilevel"/>
    <w:tmpl w:val="DFF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86"/>
    <w:rsid w:val="0077276A"/>
    <w:rsid w:val="00C24705"/>
    <w:rsid w:val="00C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3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C36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C36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36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3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Normal"/>
    <w:rsid w:val="00C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Normal"/>
    <w:rsid w:val="00C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36E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juser">
    <w:name w:val="ljuser"/>
    <w:basedOn w:val="DefaultParagraphFont"/>
    <w:rsid w:val="00C36E86"/>
  </w:style>
  <w:style w:type="character" w:customStyle="1" w:styleId="avtor-img">
    <w:name w:val="avtor-img"/>
    <w:basedOn w:val="DefaultParagraphFont"/>
    <w:rsid w:val="00C36E86"/>
  </w:style>
  <w:style w:type="character" w:customStyle="1" w:styleId="avtor-name">
    <w:name w:val="avtor-name"/>
    <w:basedOn w:val="DefaultParagraphFont"/>
    <w:rsid w:val="00C36E86"/>
  </w:style>
  <w:style w:type="character" w:customStyle="1" w:styleId="infocomments">
    <w:name w:val="info__comments"/>
    <w:basedOn w:val="DefaultParagraphFont"/>
    <w:rsid w:val="00C36E86"/>
  </w:style>
  <w:style w:type="character" w:customStyle="1" w:styleId="like">
    <w:name w:val="like"/>
    <w:basedOn w:val="DefaultParagraphFont"/>
    <w:rsid w:val="00C36E86"/>
  </w:style>
  <w:style w:type="character" w:customStyle="1" w:styleId="Header1">
    <w:name w:val="Header1"/>
    <w:basedOn w:val="DefaultParagraphFont"/>
    <w:rsid w:val="00C36E86"/>
  </w:style>
  <w:style w:type="paragraph" w:styleId="NormalWeb">
    <w:name w:val="Normal (Web)"/>
    <w:basedOn w:val="Normal"/>
    <w:uiPriority w:val="99"/>
    <w:semiHidden/>
    <w:unhideWhenUsed/>
    <w:rsid w:val="00C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36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3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C36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C36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36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3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Normal"/>
    <w:rsid w:val="00C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Normal"/>
    <w:rsid w:val="00C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36E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juser">
    <w:name w:val="ljuser"/>
    <w:basedOn w:val="DefaultParagraphFont"/>
    <w:rsid w:val="00C36E86"/>
  </w:style>
  <w:style w:type="character" w:customStyle="1" w:styleId="avtor-img">
    <w:name w:val="avtor-img"/>
    <w:basedOn w:val="DefaultParagraphFont"/>
    <w:rsid w:val="00C36E86"/>
  </w:style>
  <w:style w:type="character" w:customStyle="1" w:styleId="avtor-name">
    <w:name w:val="avtor-name"/>
    <w:basedOn w:val="DefaultParagraphFont"/>
    <w:rsid w:val="00C36E86"/>
  </w:style>
  <w:style w:type="character" w:customStyle="1" w:styleId="infocomments">
    <w:name w:val="info__comments"/>
    <w:basedOn w:val="DefaultParagraphFont"/>
    <w:rsid w:val="00C36E86"/>
  </w:style>
  <w:style w:type="character" w:customStyle="1" w:styleId="like">
    <w:name w:val="like"/>
    <w:basedOn w:val="DefaultParagraphFont"/>
    <w:rsid w:val="00C36E86"/>
  </w:style>
  <w:style w:type="character" w:customStyle="1" w:styleId="Header1">
    <w:name w:val="Header1"/>
    <w:basedOn w:val="DefaultParagraphFont"/>
    <w:rsid w:val="00C36E86"/>
  </w:style>
  <w:style w:type="paragraph" w:styleId="NormalWeb">
    <w:name w:val="Normal (Web)"/>
    <w:basedOn w:val="Normal"/>
    <w:uiPriority w:val="99"/>
    <w:semiHidden/>
    <w:unhideWhenUsed/>
    <w:rsid w:val="00C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36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673">
          <w:marLeft w:val="0"/>
          <w:marRight w:val="0"/>
          <w:marTop w:val="0"/>
          <w:marBottom w:val="0"/>
          <w:divBdr>
            <w:top w:val="single" w:sz="48" w:space="0" w:color="7F7F7F"/>
            <w:left w:val="single" w:sz="48" w:space="0" w:color="7F7F7F"/>
            <w:bottom w:val="single" w:sz="48" w:space="0" w:color="7F7F7F"/>
            <w:right w:val="single" w:sz="48" w:space="0" w:color="7F7F7F"/>
          </w:divBdr>
          <w:divsChild>
            <w:div w:id="249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82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-sevastianov.livejournal.com/profi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-sevastianov.livejournal.com/4934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-sevastianov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lagrunge</dc:creator>
  <cp:lastModifiedBy>lagrunge</cp:lastModifiedBy>
  <cp:revision>2</cp:revision>
  <dcterms:created xsi:type="dcterms:W3CDTF">2022-07-17T17:46:00Z</dcterms:created>
  <dcterms:modified xsi:type="dcterms:W3CDTF">2022-07-17T17:46:00Z</dcterms:modified>
</cp:coreProperties>
</file>